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inline distT="0" distB="0" distL="0" distR="0">
            <wp:extent cx="1609725" cy="1076325"/>
            <wp:effectExtent l="0" t="0" r="0" b="0"/>
            <wp:docPr id="1" name="Imagen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title=""/>
                    <pic:cNvPicPr>
                      <a:picLocks noChangeAspect="1" noChangeArrowheads="1"/>
                    </pic:cNvPicPr>
                  </pic:nvPicPr>
                  <pic:blipFill>
                    <a:blip r:embed="rId2"/>
                    <a:stretch>
                      <a:fillRect/>
                    </a:stretch>
                  </pic:blipFill>
                  <pic:spPr bwMode="auto">
                    <a:xfrm>
                      <a:off x="0" y="0"/>
                      <a:ext cx="1609725" cy="1076325"/>
                    </a:xfrm>
                    <a:prstGeom prst="rect">
                      <a:avLst/>
                    </a:prstGeom>
                    <a:noFill/>
                  </pic:spPr>
                </pic:pic>
              </a:graphicData>
            </a:graphic>
          </wp:inline>
        </w:drawing>
      </w:r>
      <w:r>
        <w:rPr/>
        <w:t xml:space="preserve">       </w:t>
      </w:r>
      <w:r>
        <w:rPr/>
        <w:drawing>
          <wp:inline distT="0" distB="0" distL="0" distR="0">
            <wp:extent cx="1581150" cy="1057275"/>
            <wp:effectExtent l="0" t="0" r="0" b="0"/>
            <wp:docPr id="2" name="Imagen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title=""/>
                    <pic:cNvPicPr>
                      <a:picLocks noChangeAspect="1" noChangeArrowheads="1"/>
                    </pic:cNvPicPr>
                  </pic:nvPicPr>
                  <pic:blipFill>
                    <a:blip r:embed="rId3"/>
                    <a:stretch>
                      <a:fillRect/>
                    </a:stretch>
                  </pic:blipFill>
                  <pic:spPr bwMode="auto">
                    <a:xfrm>
                      <a:off x="0" y="0"/>
                      <a:ext cx="1581150" cy="1057275"/>
                    </a:xfrm>
                    <a:prstGeom prst="rect">
                      <a:avLst/>
                    </a:prstGeom>
                    <a:noFill/>
                  </pic:spPr>
                </pic:pic>
              </a:graphicData>
            </a:graphic>
          </wp:inline>
        </w:drawing>
      </w:r>
    </w:p>
    <w:p>
      <w:pPr>
        <w:pStyle w:val="Normal"/>
        <w:jc w:val="center"/>
        <w:rPr/>
      </w:pPr>
      <w:r>
        <w:rPr/>
      </w:r>
    </w:p>
    <w:p>
      <w:pPr>
        <w:pStyle w:val="Textopredeterminado"/>
        <w:jc w:val="center"/>
        <w:rPr>
          <w:rFonts w:ascii="Gill Sans MT" w:hAnsi="Gill Sans MT"/>
          <w:sz w:val="28"/>
          <w:szCs w:val="28"/>
        </w:rPr>
      </w:pPr>
      <w:r>
        <w:rPr>
          <w:rFonts w:cs="Arial" w:ascii="Gill Sans MT" w:hAnsi="Gill Sans MT"/>
          <w:b/>
          <w:bCs/>
          <w:sz w:val="28"/>
          <w:szCs w:val="28"/>
        </w:rPr>
        <w:t>XXIX</w:t>
      </w:r>
      <w:bookmarkStart w:id="0" w:name="_GoBack"/>
      <w:bookmarkEnd w:id="0"/>
      <w:r>
        <w:rPr>
          <w:rFonts w:cs="Arial" w:ascii="Gill Sans MT" w:hAnsi="Gill Sans MT"/>
          <w:b/>
          <w:bCs/>
          <w:sz w:val="28"/>
          <w:szCs w:val="28"/>
        </w:rPr>
        <w:t xml:space="preserve"> TROBADA DE MODELISME MECÀNIC I VAPOR VIU</w:t>
      </w:r>
    </w:p>
    <w:p>
      <w:pPr>
        <w:pStyle w:val="Textopredeterminado"/>
        <w:jc w:val="center"/>
        <w:rPr>
          <w:rFonts w:ascii="Gill Sans MT" w:hAnsi="Gill Sans MT" w:cs="Arial"/>
          <w:b/>
          <w:bCs/>
          <w:sz w:val="28"/>
          <w:szCs w:val="28"/>
        </w:rPr>
      </w:pPr>
      <w:r>
        <w:rPr>
          <w:rFonts w:cs="Arial" w:ascii="Gill Sans MT" w:hAnsi="Gill Sans MT"/>
          <w:b/>
          <w:bCs/>
          <w:sz w:val="28"/>
          <w:szCs w:val="28"/>
        </w:rPr>
      </w:r>
    </w:p>
    <w:p>
      <w:pPr>
        <w:pStyle w:val="Textopredeterminado"/>
        <w:jc w:val="center"/>
        <w:rPr>
          <w:rFonts w:ascii="Gill Sans MT" w:hAnsi="Gill Sans MT"/>
          <w:sz w:val="28"/>
          <w:szCs w:val="28"/>
        </w:rPr>
      </w:pPr>
      <w:r>
        <w:rPr>
          <w:rFonts w:cs="Arial" w:ascii="Gill Sans MT" w:hAnsi="Gill Sans MT"/>
          <w:b/>
          <w:bCs/>
          <w:sz w:val="28"/>
          <w:szCs w:val="28"/>
        </w:rPr>
        <w:t>7 de juny de 2025</w:t>
      </w:r>
    </w:p>
    <w:p>
      <w:pPr>
        <w:pStyle w:val="Textopredeterminado"/>
        <w:jc w:val="center"/>
        <w:rPr>
          <w:rFonts w:ascii="Gill Sans MT" w:hAnsi="Gill Sans MT" w:cs="Arial"/>
          <w:b/>
          <w:bCs/>
          <w:sz w:val="28"/>
          <w:szCs w:val="28"/>
        </w:rPr>
      </w:pPr>
      <w:r>
        <w:rPr>
          <w:rFonts w:cs="Arial" w:ascii="Gill Sans MT" w:hAnsi="Gill Sans MT"/>
          <w:b/>
          <w:bCs/>
          <w:sz w:val="28"/>
          <w:szCs w:val="28"/>
        </w:rPr>
      </w:r>
    </w:p>
    <w:p>
      <w:pPr>
        <w:pStyle w:val="Textopredeterminado"/>
        <w:jc w:val="both"/>
        <w:rPr>
          <w:rFonts w:ascii="Gill Sans MT" w:hAnsi="Gill Sans MT" w:cs="Arial"/>
          <w:sz w:val="28"/>
          <w:szCs w:val="28"/>
        </w:rPr>
      </w:pPr>
      <w:r>
        <w:rPr>
          <w:rFonts w:cs="Arial" w:ascii="Gill Sans MT" w:hAnsi="Gill Sans MT"/>
          <w:sz w:val="28"/>
          <w:szCs w:val="28"/>
        </w:rPr>
        <w:t xml:space="preserve">        </w:t>
      </w:r>
      <w:r>
        <w:rPr>
          <w:rFonts w:cs="Arial" w:ascii="Gill Sans MT" w:hAnsi="Gill Sans MT"/>
          <w:sz w:val="28"/>
          <w:szCs w:val="28"/>
        </w:rPr>
        <w:t>Sigueu benvinguts al circuit ferroviari del Parc de Vallparadís a Terrassa.</w:t>
      </w:r>
    </w:p>
    <w:p>
      <w:pPr>
        <w:pStyle w:val="Textopredeterminado"/>
        <w:jc w:val="both"/>
        <w:rPr>
          <w:rFonts w:ascii="Gill Sans MT" w:hAnsi="Gill Sans MT" w:cs="Arial"/>
          <w:sz w:val="28"/>
          <w:szCs w:val="28"/>
        </w:rPr>
      </w:pPr>
      <w:r>
        <w:rPr>
          <w:rFonts w:cs="Arial" w:ascii="Gill Sans MT" w:hAnsi="Gill Sans MT"/>
          <w:sz w:val="28"/>
          <w:szCs w:val="28"/>
        </w:rPr>
      </w:r>
    </w:p>
    <w:p>
      <w:pPr>
        <w:pStyle w:val="Textopredeterminado"/>
        <w:jc w:val="both"/>
        <w:rPr>
          <w:rFonts w:ascii="Gill Sans MT" w:hAnsi="Gill Sans MT"/>
          <w:sz w:val="28"/>
          <w:szCs w:val="28"/>
        </w:rPr>
      </w:pPr>
      <w:r>
        <w:rPr>
          <w:rFonts w:cs="Arial" w:ascii="Gill Sans MT" w:hAnsi="Gill Sans MT"/>
          <w:sz w:val="28"/>
          <w:szCs w:val="28"/>
        </w:rPr>
        <w:t xml:space="preserve">        </w:t>
      </w:r>
      <w:r>
        <w:rPr>
          <w:rFonts w:cs="Arial" w:ascii="Gill Sans MT" w:hAnsi="Gill Sans MT"/>
          <w:sz w:val="28"/>
          <w:szCs w:val="28"/>
        </w:rPr>
        <w:t>Ens plau molt poder comptar amb la vostra presència i acompanyament i per tal de poder gaudir d’una gran diada us volem donar quatre indicacions per tal que la jornada transcorri de la millor manera possible.</w:t>
      </w:r>
    </w:p>
    <w:p>
      <w:pPr>
        <w:pStyle w:val="Textopredeterminado"/>
        <w:ind w:start="720"/>
        <w:jc w:val="both"/>
        <w:rPr>
          <w:rFonts w:ascii="Gill Sans MT" w:hAnsi="Gill Sans MT" w:cs="Arial"/>
          <w:sz w:val="28"/>
          <w:szCs w:val="28"/>
        </w:rPr>
      </w:pPr>
      <w:r>
        <w:rPr>
          <w:rFonts w:cs="Arial" w:ascii="Gill Sans MT" w:hAnsi="Gill Sans MT"/>
          <w:sz w:val="28"/>
          <w:szCs w:val="28"/>
        </w:rPr>
      </w:r>
    </w:p>
    <w:p>
      <w:pPr>
        <w:pStyle w:val="Textopredeterminado"/>
        <w:numPr>
          <w:ilvl w:val="0"/>
          <w:numId w:val="2"/>
        </w:numPr>
        <w:jc w:val="both"/>
        <w:rPr/>
      </w:pPr>
      <w:r>
        <w:rPr>
          <w:rFonts w:cs="Arial" w:ascii="Gill Sans MT" w:hAnsi="Gill Sans MT"/>
          <w:color w:val="auto"/>
          <w:sz w:val="28"/>
          <w:szCs w:val="28"/>
        </w:rPr>
        <w:t>En arribar presenteu-vos al control d’inscripció, on se us donarà una identificació com a participant i se us assignarà una taula per al dinar, si és que heu triat aquesta opció.</w:t>
      </w:r>
    </w:p>
    <w:p>
      <w:pPr>
        <w:pStyle w:val="Textopredeterminado"/>
        <w:numPr>
          <w:ilvl w:val="0"/>
          <w:numId w:val="0"/>
        </w:numPr>
        <w:ind w:hanging="0" w:start="720"/>
        <w:jc w:val="both"/>
        <w:rPr>
          <w:rFonts w:ascii="Gill Sans MT" w:hAnsi="Gill Sans MT" w:cs="Arial"/>
          <w:sz w:val="28"/>
          <w:szCs w:val="28"/>
        </w:rPr>
      </w:pPr>
      <w:r>
        <w:rPr>
          <w:rFonts w:cs="Arial" w:ascii="Gill Sans MT" w:hAnsi="Gill Sans MT"/>
          <w:sz w:val="28"/>
          <w:szCs w:val="28"/>
        </w:rPr>
      </w:r>
    </w:p>
    <w:p>
      <w:pPr>
        <w:pStyle w:val="Textopredeterminado"/>
        <w:numPr>
          <w:ilvl w:val="0"/>
          <w:numId w:val="2"/>
        </w:numPr>
        <w:jc w:val="both"/>
        <w:rPr/>
      </w:pPr>
      <w:r>
        <w:rPr>
          <w:rFonts w:cs="Arial" w:ascii="Gill Sans MT" w:hAnsi="Gill Sans MT"/>
          <w:sz w:val="28"/>
          <w:szCs w:val="28"/>
        </w:rPr>
        <w:t>Després de descarregar el material que hagueu portat, dirigiu-lo cap a la rotonda de la placa giratòria per la via directa.  Tot això feu-ho sense demores i traieu el vehicle cap a les zones d’aparcament reservat que ens han concedit, i seguint les instruccions que se us aniran donant.</w:t>
      </w:r>
    </w:p>
    <w:p>
      <w:pPr>
        <w:pStyle w:val="Textopredeterminado"/>
        <w:numPr>
          <w:ilvl w:val="0"/>
          <w:numId w:val="0"/>
        </w:numPr>
        <w:ind w:hanging="0" w:start="720"/>
        <w:jc w:val="both"/>
        <w:rPr>
          <w:rFonts w:ascii="Gill Sans MT" w:hAnsi="Gill Sans MT" w:cs="Arial"/>
          <w:sz w:val="28"/>
          <w:szCs w:val="28"/>
        </w:rPr>
      </w:pPr>
      <w:r>
        <w:rPr>
          <w:rFonts w:cs="Arial" w:ascii="Gill Sans MT" w:hAnsi="Gill Sans MT"/>
          <w:sz w:val="28"/>
          <w:szCs w:val="28"/>
        </w:rPr>
      </w:r>
    </w:p>
    <w:p>
      <w:pPr>
        <w:pStyle w:val="Textopredeterminado"/>
        <w:numPr>
          <w:ilvl w:val="0"/>
          <w:numId w:val="2"/>
        </w:numPr>
        <w:jc w:val="both"/>
        <w:rPr/>
      </w:pPr>
      <w:r>
        <w:rPr>
          <w:rFonts w:cs="Arial" w:ascii="Gill Sans MT" w:hAnsi="Gill Sans MT"/>
          <w:sz w:val="28"/>
          <w:szCs w:val="28"/>
        </w:rPr>
        <w:t>Quan tingueu la locomotora preparada i hàgiu de  sortir a línia principal, demaneu autorització al cap de dipòsit i feu-ho directament per la via de sortida.</w:t>
      </w:r>
    </w:p>
    <w:p>
      <w:pPr>
        <w:pStyle w:val="Textopredeterminado"/>
        <w:numPr>
          <w:ilvl w:val="0"/>
          <w:numId w:val="0"/>
        </w:numPr>
        <w:ind w:hanging="0" w:start="720"/>
        <w:jc w:val="both"/>
        <w:rPr>
          <w:rFonts w:ascii="Gill Sans MT" w:hAnsi="Gill Sans MT" w:cs="Arial"/>
          <w:sz w:val="28"/>
          <w:szCs w:val="28"/>
        </w:rPr>
      </w:pPr>
      <w:r>
        <w:rPr>
          <w:rFonts w:cs="Arial" w:ascii="Gill Sans MT" w:hAnsi="Gill Sans MT"/>
          <w:sz w:val="28"/>
          <w:szCs w:val="28"/>
        </w:rPr>
      </w:r>
    </w:p>
    <w:p>
      <w:pPr>
        <w:pStyle w:val="Textopredeterminado"/>
        <w:numPr>
          <w:ilvl w:val="0"/>
          <w:numId w:val="2"/>
        </w:numPr>
        <w:jc w:val="both"/>
        <w:rPr/>
      </w:pPr>
      <w:r>
        <w:rPr>
          <w:rFonts w:cs="Arial" w:ascii="Gill Sans MT" w:hAnsi="Gill Sans MT"/>
          <w:sz w:val="28"/>
          <w:szCs w:val="28"/>
        </w:rPr>
        <w:t>El circuit està dotat de bloqueig semafòric, però estarà en posició de precaució. Solament seran operatius el principal de sortida d’estació i el de sortida de dipòsit. Per tant les circulacions es faran a vista i cal tenir precaució, extremant-la en els punts amb poca visibilitat. La sortida de l’estació us la donarà el cap de circulació, de qui heu de seguir les instruccions que us doni.</w:t>
      </w:r>
    </w:p>
    <w:p>
      <w:pPr>
        <w:pStyle w:val="Textopredeterminado"/>
        <w:numPr>
          <w:ilvl w:val="0"/>
          <w:numId w:val="0"/>
        </w:numPr>
        <w:ind w:hanging="0" w:start="720"/>
        <w:jc w:val="both"/>
        <w:rPr>
          <w:rFonts w:ascii="Gill Sans MT" w:hAnsi="Gill Sans MT" w:cs="Arial"/>
          <w:sz w:val="28"/>
          <w:szCs w:val="28"/>
        </w:rPr>
      </w:pPr>
      <w:r>
        <w:rPr>
          <w:rFonts w:cs="Arial" w:ascii="Gill Sans MT" w:hAnsi="Gill Sans MT"/>
          <w:sz w:val="28"/>
          <w:szCs w:val="28"/>
        </w:rPr>
      </w:r>
    </w:p>
    <w:p>
      <w:pPr>
        <w:pStyle w:val="Textopredeterminado"/>
        <w:numPr>
          <w:ilvl w:val="0"/>
          <w:numId w:val="2"/>
        </w:numPr>
        <w:jc w:val="both"/>
        <w:rPr/>
      </w:pPr>
      <w:r>
        <w:rPr>
          <w:rFonts w:cs="Arial" w:ascii="Gill Sans MT" w:hAnsi="Gill Sans MT"/>
          <w:sz w:val="28"/>
          <w:szCs w:val="28"/>
        </w:rPr>
        <w:t>Recordeu que el reglament intern de circulació del Ferrocarril de Vallparadís solament permet el transport de viatgers que hagin adquirit bitllet amb els trens de galga 7 polzades. Els participants a la trobada, amics i familiars podran naturalment viatjar amb els trens de galga 5" i de 7" si ho desitgen.</w:t>
      </w:r>
    </w:p>
    <w:p>
      <w:pPr>
        <w:pStyle w:val="Textopredeterminado"/>
        <w:numPr>
          <w:ilvl w:val="0"/>
          <w:numId w:val="0"/>
        </w:numPr>
        <w:ind w:hanging="0" w:start="720"/>
        <w:jc w:val="both"/>
        <w:rPr>
          <w:rFonts w:ascii="Gill Sans MT" w:hAnsi="Gill Sans MT" w:cs="Arial"/>
          <w:sz w:val="28"/>
          <w:szCs w:val="28"/>
        </w:rPr>
      </w:pPr>
      <w:r>
        <w:rPr>
          <w:rFonts w:cs="Arial" w:ascii="Gill Sans MT" w:hAnsi="Gill Sans MT"/>
          <w:sz w:val="28"/>
          <w:szCs w:val="28"/>
        </w:rPr>
      </w:r>
    </w:p>
    <w:p>
      <w:pPr>
        <w:pStyle w:val="Textopredeterminado"/>
        <w:numPr>
          <w:ilvl w:val="0"/>
          <w:numId w:val="2"/>
        </w:numPr>
        <w:jc w:val="both"/>
        <w:rPr>
          <w:rFonts w:ascii="Gill Sans MT" w:hAnsi="Gill Sans MT"/>
          <w:sz w:val="28"/>
          <w:szCs w:val="28"/>
        </w:rPr>
      </w:pPr>
      <w:r>
        <w:rPr>
          <w:rFonts w:cs="Arial" w:ascii="Gill Sans MT" w:hAnsi="Gill Sans MT"/>
          <w:sz w:val="28"/>
          <w:szCs w:val="28"/>
        </w:rPr>
        <w:t>Quan desitgeu desplaçar-vos dels dipòsits cap a l’estació o a la inversa, feu-ho pels camins laterals a les vies i no pas pel mig trepitjant el balast.</w:t>
      </w:r>
    </w:p>
    <w:p>
      <w:pPr>
        <w:pStyle w:val="Textopredeterminado"/>
        <w:ind w:start="720"/>
        <w:jc w:val="both"/>
        <w:rPr>
          <w:rFonts w:ascii="Gill Sans MT" w:hAnsi="Gill Sans MT"/>
          <w:sz w:val="28"/>
          <w:szCs w:val="28"/>
        </w:rPr>
      </w:pPr>
      <w:r>
        <w:rPr>
          <w:rFonts w:ascii="Gill Sans MT" w:hAnsi="Gill Sans MT"/>
          <w:sz w:val="28"/>
          <w:szCs w:val="28"/>
        </w:rPr>
      </w:r>
    </w:p>
    <w:p>
      <w:pPr>
        <w:pStyle w:val="Textopredeterminado"/>
        <w:ind w:start="720"/>
        <w:jc w:val="both"/>
        <w:rPr>
          <w:rFonts w:ascii="Gill Sans MT" w:hAnsi="Gill Sans MT"/>
          <w:sz w:val="28"/>
          <w:szCs w:val="28"/>
        </w:rPr>
      </w:pPr>
      <w:r>
        <w:rPr>
          <w:rFonts w:ascii="Gill Sans MT" w:hAnsi="Gill Sans MT"/>
          <w:sz w:val="28"/>
          <w:szCs w:val="28"/>
        </w:rPr>
      </w:r>
    </w:p>
    <w:p>
      <w:pPr>
        <w:pStyle w:val="Textopredeterminado"/>
        <w:ind w:start="720"/>
        <w:jc w:val="both"/>
        <w:rPr>
          <w:rFonts w:ascii="Gill Sans MT" w:hAnsi="Gill Sans MT"/>
          <w:sz w:val="28"/>
          <w:szCs w:val="28"/>
        </w:rPr>
      </w:pPr>
      <w:r>
        <w:rPr>
          <w:rFonts w:ascii="Gill Sans MT" w:hAnsi="Gill Sans MT"/>
          <w:sz w:val="28"/>
          <w:szCs w:val="28"/>
        </w:rPr>
      </w:r>
    </w:p>
    <w:p>
      <w:pPr>
        <w:pStyle w:val="Textopredeterminado"/>
        <w:numPr>
          <w:ilvl w:val="0"/>
          <w:numId w:val="1"/>
        </w:numPr>
        <w:jc w:val="both"/>
        <w:rPr/>
      </w:pPr>
      <w:r>
        <w:rPr>
          <w:rFonts w:cs="Arial" w:ascii="Gill Sans MT" w:hAnsi="Gill Sans MT"/>
          <w:sz w:val="28"/>
          <w:szCs w:val="28"/>
          <w:shd w:fill="auto" w:val="clear"/>
        </w:rPr>
        <w:t>A les 12:00 h del migdia tenim previst que ens visiti una representació de l’Ajuntament de Terrassa, que juntament amb el President de la Federació Catalana d’Amics del Ferrocarril ens dirigiran unes paraules. En aquests moments la circulació s’aturarà i un cop finalitzat l’acte es farà una volta amb tren i la resta de locomotores seguiran a vista el comboi principal.</w:t>
      </w:r>
    </w:p>
    <w:p>
      <w:pPr>
        <w:pStyle w:val="Textopredeterminado"/>
        <w:numPr>
          <w:ilvl w:val="0"/>
          <w:numId w:val="0"/>
        </w:numPr>
        <w:ind w:hanging="0" w:start="720"/>
        <w:jc w:val="both"/>
        <w:rPr>
          <w:rFonts w:ascii="Gill Sans MT" w:hAnsi="Gill Sans MT" w:cs="Arial"/>
          <w:sz w:val="28"/>
          <w:szCs w:val="28"/>
        </w:rPr>
      </w:pPr>
      <w:r>
        <w:rPr>
          <w:rFonts w:cs="Arial" w:ascii="Gill Sans MT" w:hAnsi="Gill Sans MT"/>
          <w:sz w:val="28"/>
          <w:szCs w:val="28"/>
        </w:rPr>
      </w:r>
    </w:p>
    <w:p>
      <w:pPr>
        <w:pStyle w:val="Textopredeterminado"/>
        <w:numPr>
          <w:ilvl w:val="0"/>
          <w:numId w:val="1"/>
        </w:numPr>
        <w:jc w:val="both"/>
        <w:rPr/>
      </w:pPr>
      <w:r>
        <w:rPr>
          <w:rFonts w:cs="Arial" w:ascii="Gill Sans MT" w:hAnsi="Gill Sans MT"/>
          <w:sz w:val="28"/>
          <w:szCs w:val="28"/>
        </w:rPr>
        <w:t>Al migdia, les màquines quedaran dipositades a la rotonda i dipòsits i estaran vigilades.</w:t>
      </w:r>
    </w:p>
    <w:p>
      <w:pPr>
        <w:pStyle w:val="Textopredeterminado"/>
        <w:numPr>
          <w:ilvl w:val="0"/>
          <w:numId w:val="0"/>
        </w:numPr>
        <w:ind w:hanging="0" w:start="720"/>
        <w:jc w:val="both"/>
        <w:rPr>
          <w:rFonts w:ascii="Gill Sans MT" w:hAnsi="Gill Sans MT" w:cs="Arial"/>
          <w:sz w:val="28"/>
          <w:szCs w:val="28"/>
        </w:rPr>
      </w:pPr>
      <w:r>
        <w:rPr>
          <w:rFonts w:cs="Arial" w:ascii="Gill Sans MT" w:hAnsi="Gill Sans MT"/>
          <w:sz w:val="28"/>
          <w:szCs w:val="28"/>
        </w:rPr>
      </w:r>
    </w:p>
    <w:p>
      <w:pPr>
        <w:pStyle w:val="Textopredeterminado"/>
        <w:numPr>
          <w:ilvl w:val="0"/>
          <w:numId w:val="1"/>
        </w:numPr>
        <w:jc w:val="both"/>
        <w:rPr>
          <w:rFonts w:ascii="Gill Sans MT" w:hAnsi="Gill Sans MT"/>
          <w:sz w:val="28"/>
          <w:szCs w:val="28"/>
        </w:rPr>
      </w:pPr>
      <w:r>
        <w:rPr>
          <w:rFonts w:cs="Arial" w:ascii="Gill Sans MT" w:hAnsi="Gill Sans MT"/>
          <w:sz w:val="28"/>
          <w:szCs w:val="28"/>
        </w:rPr>
        <w:t>Per la porta central del dipòsit 2, podreu disposar de begudes fresques i cafè.</w:t>
      </w:r>
    </w:p>
    <w:p>
      <w:pPr>
        <w:pStyle w:val="Textopredeterminado"/>
        <w:jc w:val="both"/>
        <w:rPr>
          <w:rFonts w:ascii="Gill Sans MT" w:hAnsi="Gill Sans MT" w:cs="Arial"/>
          <w:sz w:val="28"/>
          <w:szCs w:val="28"/>
        </w:rPr>
      </w:pPr>
      <w:r>
        <w:rPr>
          <w:rFonts w:cs="Arial" w:ascii="Gill Sans MT" w:hAnsi="Gill Sans MT"/>
          <w:sz w:val="28"/>
          <w:szCs w:val="28"/>
        </w:rPr>
      </w:r>
    </w:p>
    <w:p>
      <w:pPr>
        <w:pStyle w:val="Textopredeterminado"/>
        <w:jc w:val="both"/>
        <w:rPr>
          <w:rFonts w:ascii="Gill Sans MT" w:hAnsi="Gill Sans MT"/>
          <w:sz w:val="28"/>
          <w:szCs w:val="28"/>
        </w:rPr>
      </w:pPr>
      <w:r>
        <w:rPr>
          <w:rFonts w:cs="Arial" w:ascii="Gill Sans MT" w:hAnsi="Gill Sans MT"/>
          <w:sz w:val="28"/>
          <w:szCs w:val="28"/>
        </w:rPr>
        <w:tab/>
      </w:r>
    </w:p>
    <w:p>
      <w:pPr>
        <w:pStyle w:val="Textopredeterminado"/>
        <w:jc w:val="both"/>
        <w:rPr>
          <w:rFonts w:ascii="Gill Sans MT" w:hAnsi="Gill Sans MT" w:cs="Arial"/>
          <w:sz w:val="28"/>
          <w:szCs w:val="28"/>
        </w:rPr>
      </w:pPr>
      <w:r>
        <w:rPr>
          <w:rFonts w:cs="Arial" w:ascii="Gill Sans MT" w:hAnsi="Gill Sans MT"/>
          <w:sz w:val="28"/>
          <w:szCs w:val="28"/>
        </w:rPr>
      </w:r>
    </w:p>
    <w:p>
      <w:pPr>
        <w:pStyle w:val="Textopredeterminado"/>
        <w:jc w:val="both"/>
        <w:rPr>
          <w:rFonts w:ascii="Gill Sans MT" w:hAnsi="Gill Sans MT" w:cs="Arial"/>
          <w:sz w:val="28"/>
          <w:szCs w:val="28"/>
        </w:rPr>
      </w:pPr>
      <w:r>
        <w:rPr>
          <w:rFonts w:cs="Arial" w:ascii="Gill Sans MT" w:hAnsi="Gill Sans MT"/>
          <w:sz w:val="28"/>
          <w:szCs w:val="28"/>
        </w:rPr>
      </w:r>
    </w:p>
    <w:p>
      <w:pPr>
        <w:pStyle w:val="Textopredeterminado"/>
        <w:jc w:val="both"/>
        <w:rPr>
          <w:rFonts w:ascii="Gill Sans MT" w:hAnsi="Gill Sans MT" w:cs="Arial"/>
          <w:sz w:val="28"/>
          <w:szCs w:val="28"/>
        </w:rPr>
      </w:pPr>
      <w:r>
        <w:rPr>
          <w:rFonts w:cs="Arial" w:ascii="Gill Sans MT" w:hAnsi="Gill Sans MT"/>
          <w:sz w:val="28"/>
          <w:szCs w:val="28"/>
        </w:rPr>
      </w:r>
    </w:p>
    <w:p>
      <w:pPr>
        <w:pStyle w:val="Textopredeterminado"/>
        <w:jc w:val="end"/>
        <w:rPr>
          <w:rFonts w:ascii="Gill Sans MT" w:hAnsi="Gill Sans MT"/>
          <w:b/>
          <w:sz w:val="28"/>
          <w:szCs w:val="28"/>
        </w:rPr>
      </w:pPr>
      <w:r>
        <w:rPr>
          <w:rFonts w:cs="Arial" w:ascii="Gill Sans MT" w:hAnsi="Gill Sans MT"/>
          <w:b/>
          <w:sz w:val="28"/>
          <w:szCs w:val="28"/>
        </w:rPr>
        <w:t>FERROCARRIL DE VALLPARADÍS</w:t>
      </w:r>
    </w:p>
    <w:p>
      <w:pPr>
        <w:pStyle w:val="Textopredeterminado"/>
        <w:jc w:val="both"/>
        <w:rPr>
          <w:rFonts w:ascii="Gill Sans MT" w:hAnsi="Gill Sans MT"/>
          <w:sz w:val="28"/>
          <w:szCs w:val="28"/>
        </w:rPr>
      </w:pPr>
      <w:r>
        <w:rPr>
          <w:rFonts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r>
    </w:p>
    <w:p>
      <w:pPr>
        <w:pStyle w:val="Textopreformateado"/>
        <w:jc w:val="both"/>
        <w:rPr>
          <w:rFonts w:ascii="Gill Sans MT" w:hAnsi="Gill Sans MT"/>
          <w:sz w:val="28"/>
          <w:szCs w:val="28"/>
        </w:rPr>
      </w:pPr>
      <w:r>
        <w:rPr>
          <w:rFonts w:cs="Arial" w:ascii="Gill Sans MT" w:hAnsi="Gill Sans MT"/>
          <w:sz w:val="28"/>
          <w:szCs w:val="28"/>
        </w:rPr>
        <w:t>Club Ferroviari de Terrassa</w:t>
      </w:r>
    </w:p>
    <w:p>
      <w:pPr>
        <w:pStyle w:val="Textopreformateado"/>
        <w:rPr>
          <w:rFonts w:ascii="Gill Sans MT" w:hAnsi="Gill Sans MT"/>
          <w:sz w:val="28"/>
          <w:szCs w:val="28"/>
        </w:rPr>
      </w:pPr>
      <w:hyperlink r:id="rId4">
        <w:r>
          <w:rPr>
            <w:rStyle w:val="Hyperlink"/>
            <w:rFonts w:cs="Liberation Mono" w:ascii="Gill Sans MT" w:hAnsi="Gill Sans MT"/>
            <w:sz w:val="28"/>
            <w:szCs w:val="28"/>
          </w:rPr>
          <w:t>Passatge de Venècia 2</w:t>
        </w:r>
      </w:hyperlink>
      <w:r>
        <w:rPr>
          <w:rFonts w:ascii="Gill Sans MT" w:hAnsi="Gill Sans MT"/>
          <w:sz w:val="28"/>
          <w:szCs w:val="28"/>
        </w:rPr>
        <w:t>, escala B semisoterrani</w:t>
      </w:r>
    </w:p>
    <w:p>
      <w:pPr>
        <w:pStyle w:val="Textopreformateado"/>
        <w:rPr>
          <w:rFonts w:ascii="Gill Sans MT" w:hAnsi="Gill Sans MT"/>
          <w:sz w:val="28"/>
          <w:szCs w:val="28"/>
        </w:rPr>
      </w:pPr>
      <w:r>
        <w:rPr>
          <w:rFonts w:ascii="Gill Sans MT" w:hAnsi="Gill Sans MT"/>
          <w:sz w:val="28"/>
          <w:szCs w:val="28"/>
        </w:rPr>
        <w:t>08222 Terrassa</w:t>
      </w:r>
    </w:p>
    <w:p>
      <w:pPr>
        <w:pStyle w:val="Textopreformateado"/>
        <w:rPr>
          <w:rFonts w:ascii="Gill Sans MT" w:hAnsi="Gill Sans MT"/>
          <w:sz w:val="28"/>
          <w:szCs w:val="28"/>
        </w:rPr>
      </w:pPr>
      <w:r>
        <w:rPr>
          <w:rFonts w:ascii="Gill Sans MT" w:hAnsi="Gill Sans MT"/>
          <w:sz w:val="28"/>
          <w:szCs w:val="28"/>
        </w:rPr>
        <w:t xml:space="preserve">Tel. + 34 </w:t>
      </w:r>
      <w:hyperlink r:id="rId5">
        <w:r>
          <w:rPr>
            <w:rStyle w:val="Hyperlink"/>
            <w:rFonts w:cs="Liberation Mono" w:ascii="Gill Sans MT" w:hAnsi="Gill Sans MT"/>
            <w:sz w:val="28"/>
            <w:szCs w:val="28"/>
          </w:rPr>
          <w:t>937869049</w:t>
        </w:r>
      </w:hyperlink>
      <w:r>
        <w:rPr>
          <w:rFonts w:ascii="Gill Sans MT" w:hAnsi="Gill Sans MT"/>
          <w:sz w:val="28"/>
          <w:szCs w:val="28"/>
        </w:rPr>
        <w:t xml:space="preserve">  + 34 </w:t>
      </w:r>
      <w:hyperlink r:id="rId6">
        <w:r>
          <w:rPr>
            <w:rStyle w:val="Hyperlink"/>
            <w:rFonts w:cs="Liberation Mono" w:ascii="Gill Sans MT" w:hAnsi="Gill Sans MT"/>
            <w:sz w:val="28"/>
            <w:szCs w:val="28"/>
          </w:rPr>
          <w:t>629330591</w:t>
        </w:r>
      </w:hyperlink>
      <w:r>
        <w:rPr>
          <w:rFonts w:ascii="Gill Sans MT" w:hAnsi="Gill Sans MT"/>
          <w:sz w:val="28"/>
          <w:szCs w:val="28"/>
        </w:rPr>
        <w:t xml:space="preserve">  </w:t>
      </w:r>
      <w:r>
        <w:rPr>
          <w:rFonts w:ascii="Gill Sans MT" w:hAnsi="Gill Sans MT"/>
          <w:color w:val="000080"/>
          <w:sz w:val="28"/>
          <w:szCs w:val="28"/>
        </w:rPr>
        <w:t>+ 34 627564912</w:t>
      </w:r>
    </w:p>
    <w:p>
      <w:pPr>
        <w:pStyle w:val="Textopreformateado"/>
        <w:rPr>
          <w:rFonts w:ascii="Gill Sans MT" w:hAnsi="Gill Sans MT"/>
          <w:sz w:val="28"/>
          <w:szCs w:val="28"/>
        </w:rPr>
      </w:pPr>
      <w:hyperlink r:id="rId7">
        <w:r>
          <w:rPr>
            <w:rStyle w:val="Hyperlink"/>
            <w:rFonts w:cs="Liberation Mono" w:ascii="Gill Sans MT" w:hAnsi="Gill Sans MT"/>
            <w:sz w:val="28"/>
            <w:szCs w:val="28"/>
          </w:rPr>
          <w:t>www.terrassatrens.cat</w:t>
        </w:r>
      </w:hyperlink>
    </w:p>
    <w:p>
      <w:pPr>
        <w:pStyle w:val="Textopreformateado"/>
        <w:spacing w:before="0" w:after="283"/>
        <w:rPr>
          <w:rFonts w:ascii="Gill Sans MT" w:hAnsi="Gill Sans MT" w:cs="Arial"/>
          <w:sz w:val="28"/>
          <w:szCs w:val="28"/>
        </w:rPr>
      </w:pPr>
      <w:hyperlink r:id="rId8">
        <w:r>
          <w:rPr>
            <w:rStyle w:val="Hyperlink"/>
            <w:rFonts w:cs="Liberation Mono" w:ascii="Gill Sans MT" w:hAnsi="Gill Sans MT"/>
            <w:sz w:val="28"/>
            <w:szCs w:val="28"/>
          </w:rPr>
          <w:t>cftjunta@terrassatrens.cat</w:t>
        </w:r>
      </w:hyperlink>
    </w:p>
    <w:sectPr>
      <w:type w:val="nextPage"/>
      <w:pgSz w:w="11906" w:h="16838"/>
      <w:pgMar w:left="993" w:right="566" w:gutter="0" w:header="0" w:top="993"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swiss"/>
    <w:pitch w:val="variable"/>
  </w:font>
  <w:font w:name="Tahoma">
    <w:charset w:val="00" w:characterSet="windows-1252"/>
    <w:family w:val="swiss"/>
    <w:pitch w:val="variable"/>
  </w:font>
  <w:font w:name="OpenSymbol">
    <w:altName w:val="Arial Unicode MS"/>
    <w:charset w:val="02"/>
    <w:family w:val="auto"/>
    <w:pitch w:val="default"/>
  </w:font>
  <w:font w:name="Liberation Sans">
    <w:altName w:val="Arial"/>
    <w:charset w:val="00" w:characterSet="windows-1252"/>
    <w:family w:val="swiss"/>
    <w:pitch w:val="variable"/>
  </w:font>
  <w:font w:name="Liberation Mono">
    <w:altName w:val="Courier New"/>
    <w:charset w:val="00" w:characterSet="windows-1252"/>
    <w:family w:val="swiss"/>
    <w:pitch w:val="variable"/>
  </w:font>
  <w:font w:name="Gill Sans MT">
    <w:charset w:val="00" w:characterSet="windows-1252"/>
    <w:family w:val="swiss"/>
    <w:pitch w:val="variable"/>
  </w:font>
  <w:font w:name="Wingdings">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Wingdings" w:hAnsi="Wingdings" w:cs="Wingdings" w:hint="default"/>
      </w:rPr>
    </w:lvl>
    <w:lvl w:ilvl="2">
      <w:start w:val="1"/>
      <w:numFmt w:val="bullet"/>
      <w:lvlText w:val=""/>
      <w:lvlJc w:val="start"/>
      <w:pPr>
        <w:tabs>
          <w:tab w:val="num" w:pos="1440"/>
        </w:tabs>
        <w:ind w:start="1440" w:hanging="360"/>
      </w:pPr>
      <w:rPr>
        <w:rFonts w:ascii="Wingdings" w:hAnsi="Wingdings" w:cs="Wingdings" w:hint="default"/>
      </w:rPr>
    </w:lvl>
    <w:lvl w:ilvl="3">
      <w:start w:val="1"/>
      <w:numFmt w:val="bullet"/>
      <w:lvlText w:val=""/>
      <w:lvlJc w:val="start"/>
      <w:pPr>
        <w:tabs>
          <w:tab w:val="num" w:pos="1800"/>
        </w:tabs>
        <w:ind w:start="1800" w:hanging="360"/>
      </w:pPr>
      <w:rPr>
        <w:rFonts w:ascii="Wingdings" w:hAnsi="Wingdings" w:cs="Wingdings" w:hint="default"/>
      </w:rPr>
    </w:lvl>
    <w:lvl w:ilvl="4">
      <w:start w:val="1"/>
      <w:numFmt w:val="bullet"/>
      <w:lvlText w:val=""/>
      <w:lvlJc w:val="start"/>
      <w:pPr>
        <w:tabs>
          <w:tab w:val="num" w:pos="2160"/>
        </w:tabs>
        <w:ind w:start="2160" w:hanging="360"/>
      </w:pPr>
      <w:rPr>
        <w:rFonts w:ascii="Wingdings" w:hAnsi="Wingdings" w:cs="Wingdings" w:hint="default"/>
      </w:rPr>
    </w:lvl>
    <w:lvl w:ilvl="5">
      <w:start w:val="1"/>
      <w:numFmt w:val="bullet"/>
      <w:lvlText w:val=""/>
      <w:lvlJc w:val="start"/>
      <w:pPr>
        <w:tabs>
          <w:tab w:val="num" w:pos="2520"/>
        </w:tabs>
        <w:ind w:start="2520" w:hanging="360"/>
      </w:pPr>
      <w:rPr>
        <w:rFonts w:ascii="Wingdings" w:hAnsi="Wingdings" w:cs="Wingdings" w:hint="default"/>
      </w:rPr>
    </w:lvl>
    <w:lvl w:ilvl="6">
      <w:start w:val="1"/>
      <w:numFmt w:val="bullet"/>
      <w:lvlText w:val=""/>
      <w:lvlJc w:val="start"/>
      <w:pPr>
        <w:tabs>
          <w:tab w:val="num" w:pos="2880"/>
        </w:tabs>
        <w:ind w:start="2880" w:hanging="360"/>
      </w:pPr>
      <w:rPr>
        <w:rFonts w:ascii="Wingdings" w:hAnsi="Wingdings" w:cs="Wingdings" w:hint="default"/>
      </w:rPr>
    </w:lvl>
    <w:lvl w:ilvl="7">
      <w:start w:val="1"/>
      <w:numFmt w:val="bullet"/>
      <w:lvlText w:val=""/>
      <w:lvlJc w:val="start"/>
      <w:pPr>
        <w:tabs>
          <w:tab w:val="num" w:pos="3240"/>
        </w:tabs>
        <w:ind w:start="3240" w:hanging="360"/>
      </w:pPr>
      <w:rPr>
        <w:rFonts w:ascii="Wingdings" w:hAnsi="Wingdings" w:cs="Wingdings" w:hint="default"/>
      </w:rPr>
    </w:lvl>
    <w:lvl w:ilvl="8">
      <w:start w:val="1"/>
      <w:numFmt w:val="bullet"/>
      <w:lvlText w:val=""/>
      <w:lvlJc w:val="start"/>
      <w:pPr>
        <w:tabs>
          <w:tab w:val="num" w:pos="3600"/>
        </w:tabs>
        <w:ind w:start="3600" w:hanging="360"/>
      </w:pPr>
      <w:rPr>
        <w:rFonts w:ascii="Wingdings" w:hAnsi="Wingdings" w:cs="Wingdings"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b0ef7"/>
    <w:pPr>
      <w:widowControl/>
      <w:suppressAutoHyphens w:val="true"/>
      <w:bidi w:val="0"/>
      <w:spacing w:lineRule="auto" w:line="276" w:before="0" w:after="200"/>
      <w:jc w:val="start"/>
    </w:pPr>
    <w:rPr>
      <w:rFonts w:ascii="Calibri" w:hAnsi="Calibri" w:eastAsia="Calibri" w:cs="Times New Roman"/>
      <w:color w:val="auto"/>
      <w:kern w:val="0"/>
      <w:sz w:val="22"/>
      <w:szCs w:val="22"/>
      <w:lang w:val="ca-ES" w:eastAsia="en-US" w:bidi="ar-SA"/>
    </w:rPr>
  </w:style>
  <w:style w:type="character" w:styleId="DefaultParagraphFont" w:default="1">
    <w:name w:val="Default Paragraph Font"/>
    <w:uiPriority w:val="1"/>
    <w:semiHidden/>
    <w:unhideWhenUsed/>
    <w:qFormat/>
    <w:rPr/>
  </w:style>
  <w:style w:type="character" w:styleId="TextodegloboCar" w:customStyle="1">
    <w:name w:val="Texto de globo Car"/>
    <w:link w:val="BalloonText"/>
    <w:uiPriority w:val="99"/>
    <w:semiHidden/>
    <w:qFormat/>
    <w:locked/>
    <w:rsid w:val="00f11c66"/>
    <w:rPr>
      <w:rFonts w:ascii="Tahoma" w:hAnsi="Tahoma" w:cs="Tahoma"/>
      <w:sz w:val="16"/>
      <w:szCs w:val="16"/>
      <w:lang w:val="ca-ES"/>
    </w:rPr>
  </w:style>
  <w:style w:type="character" w:styleId="Hyperlink">
    <w:name w:val="Hyperlink"/>
    <w:uiPriority w:val="99"/>
    <w:rsid w:val="00f11c66"/>
    <w:rPr>
      <w:rFonts w:cs="Times New Roman"/>
      <w:color w:val="000080"/>
      <w:u w:val="single"/>
    </w:rPr>
  </w:style>
  <w:style w:type="character" w:styleId="Pics">
    <w:name w:val="Pics"/>
    <w:qFormat/>
    <w:rPr>
      <w:rFonts w:ascii="OpenSymbol" w:hAnsi="OpenSymbol" w:eastAsia="OpenSymbol" w:cs="OpenSymbol"/>
    </w:rPr>
  </w:style>
  <w:style w:type="paragraph" w:styleId="Encapalament">
    <w:name w:val="Encapçalamen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ex">
    <w:name w:val="Índex"/>
    <w:basedOn w:val="Normal"/>
    <w:qFormat/>
    <w:pPr>
      <w:suppressLineNumbers/>
    </w:pPr>
    <w:rPr>
      <w:rFonts w:cs="Lucida Sans"/>
    </w:rPr>
  </w:style>
  <w:style w:type="paragraph" w:styleId="Encapalamentuser">
    <w:name w:val="Encapçalament (user)"/>
    <w:basedOn w:val="Normal"/>
    <w:next w:val="BodyText"/>
    <w:qFormat/>
    <w:pPr>
      <w:keepNext w:val="true"/>
      <w:spacing w:before="240" w:after="120"/>
    </w:pPr>
    <w:rPr>
      <w:rFonts w:ascii="Liberation Sans" w:hAnsi="Liberation Sans" w:eastAsia="Microsoft YaHei" w:cs="Lucida Sans"/>
      <w:sz w:val="28"/>
      <w:szCs w:val="28"/>
    </w:rPr>
  </w:style>
  <w:style w:type="paragraph" w:styleId="ndexuser">
    <w:name w:val="Índex (user)"/>
    <w:basedOn w:val="Normal"/>
    <w:qFormat/>
    <w:pPr>
      <w:suppressLineNumbers/>
    </w:pPr>
    <w:rPr>
      <w:rFonts w:cs="Lucida Sans"/>
    </w:rPr>
  </w:style>
  <w:style w:type="paragraph" w:styleId="Title">
    <w:name w:val="Title"/>
    <w:basedOn w:val="Normal"/>
    <w:next w:val="BodyText"/>
    <w:qFormat/>
    <w:pPr>
      <w:keepNext w:val="true"/>
      <w:spacing w:before="240" w:after="120"/>
    </w:pPr>
    <w:rPr>
      <w:rFonts w:ascii="Liberation Sans" w:hAnsi="Liberation Sans" w:eastAsia="Microsoft YaHei" w:cs="Mangal"/>
      <w:sz w:val="28"/>
      <w:szCs w:val="28"/>
    </w:rPr>
  </w:style>
  <w:style w:type="paragraph" w:styleId="ndice" w:customStyle="1">
    <w:name w:val="Índice"/>
    <w:basedOn w:val="Normal"/>
    <w:qFormat/>
    <w:pPr>
      <w:suppressLineNumbers/>
    </w:pPr>
    <w:rPr>
      <w:rFonts w:cs="Mangal"/>
    </w:rPr>
  </w:style>
  <w:style w:type="paragraph" w:styleId="BalloonText">
    <w:name w:val="Balloon Text"/>
    <w:basedOn w:val="Normal"/>
    <w:link w:val="TextodegloboCar"/>
    <w:uiPriority w:val="99"/>
    <w:semiHidden/>
    <w:qFormat/>
    <w:rsid w:val="00f11c66"/>
    <w:pPr>
      <w:spacing w:lineRule="auto" w:line="240" w:before="0" w:after="0"/>
    </w:pPr>
    <w:rPr>
      <w:rFonts w:ascii="Tahoma" w:hAnsi="Tahoma" w:cs="Tahoma"/>
      <w:sz w:val="16"/>
      <w:szCs w:val="16"/>
    </w:rPr>
  </w:style>
  <w:style w:type="paragraph" w:styleId="Textopredeterminado" w:customStyle="1">
    <w:name w:val="Texto predeterminado"/>
    <w:basedOn w:val="Normal"/>
    <w:uiPriority w:val="99"/>
    <w:qFormat/>
    <w:rsid w:val="00f11c66"/>
    <w:pPr>
      <w:spacing w:lineRule="auto" w:line="240" w:before="0" w:after="0"/>
      <w:textAlignment w:val="baseline"/>
    </w:pPr>
    <w:rPr>
      <w:rFonts w:ascii="Times New Roman" w:hAnsi="Times New Roman" w:eastAsia="Times New Roman"/>
      <w:color w:val="000000"/>
      <w:sz w:val="24"/>
      <w:szCs w:val="20"/>
      <w:lang w:eastAsia="zh-CN"/>
    </w:rPr>
  </w:style>
  <w:style w:type="paragraph" w:styleId="Textopreformateado" w:customStyle="1">
    <w:name w:val="Texto preformateado"/>
    <w:basedOn w:val="Normal"/>
    <w:uiPriority w:val="99"/>
    <w:qFormat/>
    <w:rsid w:val="00f11c66"/>
    <w:pPr>
      <w:spacing w:lineRule="auto" w:line="240" w:before="0" w:after="0"/>
      <w:textAlignment w:val="baseline"/>
    </w:pPr>
    <w:rPr>
      <w:rFonts w:ascii="Liberation Mono" w:hAnsi="Liberation Mono" w:eastAsia="NSimSun" w:cs="Liberation Mono"/>
      <w:sz w:val="20"/>
      <w:szCs w:val="20"/>
      <w:lang w:eastAsia="zh-CN"/>
    </w:rPr>
  </w:style>
  <w:style w:type="numbering" w:styleId="Capllista" w:default="1">
    <w:name w:val="Cap l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x-apple-data-detectors://7/1" TargetMode="External"/><Relationship Id="rId5" Type="http://schemas.openxmlformats.org/officeDocument/2006/relationships/hyperlink" Target="tel:937869049" TargetMode="External"/><Relationship Id="rId6" Type="http://schemas.openxmlformats.org/officeDocument/2006/relationships/hyperlink" Target="tel:629330591" TargetMode="External"/><Relationship Id="rId7" Type="http://schemas.openxmlformats.org/officeDocument/2006/relationships/hyperlink" Target="http://www.terrassatrens.cat/" TargetMode="External"/><Relationship Id="rId8" Type="http://schemas.openxmlformats.org/officeDocument/2006/relationships/hyperlink" Target="mailto:cftjunta@terrassatrens.cat"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LibreOffice/24.8.6.2$Windows_X86_64 LibreOffice_project/6d98ba145e9a8a39fc57bcc76981d1fb1316c60c</Application>
  <AppVersion>15.0000</AppVersion>
  <Pages>2</Pages>
  <Words>444</Words>
  <Characters>2167</Characters>
  <CharactersWithSpaces>2603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2025-05-14T21:14:00Z</dcterms:created>
  <dc:creator>Usuario</dc:creator>
  <dc:description/>
  <dc:language>ca-ES</dc:language>
  <cp:lastModifiedBy/>
  <dcterms:modified xsi:type="dcterms:W3CDTF">2025-05-25T18:03:10Z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